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C2" w:rsidRDefault="006021C2" w:rsidP="006021C2">
      <w:pPr>
        <w:spacing w:line="360" w:lineRule="auto"/>
        <w:rPr>
          <w:rFonts w:ascii="Times New Roman" w:hAnsi="Times New Roman" w:cs="Times New Roman"/>
          <w:b/>
          <w:color w:val="000000"/>
          <w:sz w:val="24"/>
          <w:szCs w:val="24"/>
        </w:rPr>
      </w:pPr>
      <w:r>
        <w:rPr>
          <w:rFonts w:eastAsia="Times New Roman"/>
          <w:noProof/>
          <w:lang w:eastAsia="tr-TR"/>
        </w:rPr>
        <w:drawing>
          <wp:inline distT="0" distB="0" distL="0" distR="0">
            <wp:extent cx="1542488" cy="695325"/>
            <wp:effectExtent l="19050" t="0" r="562" b="0"/>
            <wp:docPr id="1" name="BCE4430D-D78C-44FD-AE08-B19412E14ED4" descr="cid:A0708E76-3B4A-4E9E-AC3E-6388EF3D1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4430D-D78C-44FD-AE08-B19412E14ED4" descr="cid:A0708E76-3B4A-4E9E-AC3E-6388EF3D1F7A"/>
                    <pic:cNvPicPr>
                      <a:picLocks noChangeAspect="1" noChangeArrowheads="1"/>
                    </pic:cNvPicPr>
                  </pic:nvPicPr>
                  <pic:blipFill>
                    <a:blip r:embed="rId7" r:link="rId8" cstate="print"/>
                    <a:srcRect/>
                    <a:stretch>
                      <a:fillRect/>
                    </a:stretch>
                  </pic:blipFill>
                  <pic:spPr bwMode="auto">
                    <a:xfrm>
                      <a:off x="0" y="0"/>
                      <a:ext cx="1541978" cy="695095"/>
                    </a:xfrm>
                    <a:prstGeom prst="rect">
                      <a:avLst/>
                    </a:prstGeom>
                    <a:noFill/>
                    <a:ln w="9525">
                      <a:noFill/>
                      <a:miter lim="800000"/>
                      <a:headEnd/>
                      <a:tailEnd/>
                    </a:ln>
                  </pic:spPr>
                </pic:pic>
              </a:graphicData>
            </a:graphic>
          </wp:inline>
        </w:drawing>
      </w:r>
    </w:p>
    <w:p w:rsidR="00BD23D0" w:rsidRPr="00B961F4" w:rsidRDefault="00BD23D0" w:rsidP="002733AC">
      <w:pPr>
        <w:spacing w:line="360" w:lineRule="auto"/>
        <w:jc w:val="center"/>
        <w:rPr>
          <w:rFonts w:ascii="Times New Roman" w:hAnsi="Times New Roman" w:cs="Times New Roman"/>
          <w:b/>
          <w:color w:val="000000"/>
          <w:sz w:val="24"/>
          <w:szCs w:val="24"/>
        </w:rPr>
      </w:pPr>
      <w:r w:rsidRPr="00B961F4">
        <w:rPr>
          <w:rFonts w:ascii="Times New Roman" w:hAnsi="Times New Roman" w:cs="Times New Roman"/>
          <w:b/>
          <w:color w:val="000000"/>
          <w:sz w:val="24"/>
          <w:szCs w:val="24"/>
        </w:rPr>
        <w:t>KİŞİSEL VERİLERİN KORUNMASI KANUNU KAPSAMINDA</w:t>
      </w:r>
    </w:p>
    <w:p w:rsidR="00BD23D0" w:rsidRPr="00B961F4" w:rsidRDefault="00517DBF" w:rsidP="002733AC">
      <w:pPr>
        <w:spacing w:line="360" w:lineRule="auto"/>
        <w:jc w:val="center"/>
        <w:rPr>
          <w:rFonts w:ascii="Times New Roman" w:hAnsi="Times New Roman" w:cs="Times New Roman"/>
          <w:b/>
          <w:color w:val="000000"/>
          <w:sz w:val="24"/>
          <w:szCs w:val="24"/>
        </w:rPr>
      </w:pPr>
      <w:r w:rsidRPr="00B961F4">
        <w:rPr>
          <w:rFonts w:ascii="Times New Roman" w:hAnsi="Times New Roman" w:cs="Times New Roman"/>
          <w:b/>
          <w:color w:val="000000"/>
          <w:sz w:val="24"/>
          <w:szCs w:val="24"/>
        </w:rPr>
        <w:t>ÇALIŞAN</w:t>
      </w:r>
      <w:r w:rsidR="002733AC" w:rsidRPr="00B961F4">
        <w:rPr>
          <w:rFonts w:ascii="Times New Roman" w:hAnsi="Times New Roman" w:cs="Times New Roman"/>
          <w:b/>
          <w:color w:val="000000"/>
          <w:sz w:val="24"/>
          <w:szCs w:val="24"/>
        </w:rPr>
        <w:t xml:space="preserve"> TAAHHÜTNAMESİ</w:t>
      </w:r>
    </w:p>
    <w:p w:rsidR="002733AC" w:rsidRDefault="00517DBF" w:rsidP="00B961F4">
      <w:pPr>
        <w:pStyle w:val="AralkYok"/>
        <w:jc w:val="both"/>
        <w:rPr>
          <w:rFonts w:ascii="Times New Roman" w:hAnsi="Times New Roman" w:cs="Times New Roman"/>
          <w:sz w:val="24"/>
        </w:rPr>
      </w:pPr>
      <w:r w:rsidRPr="00B961F4">
        <w:rPr>
          <w:rFonts w:ascii="Times New Roman" w:hAnsi="Times New Roman" w:cs="Times New Roman"/>
          <w:sz w:val="24"/>
        </w:rPr>
        <w:t>6698 sayılı Kişisel Verilerin Korunması Kanunu ve tali mevzuat kapsamı</w:t>
      </w:r>
      <w:r w:rsidR="00094D0B" w:rsidRPr="00B961F4">
        <w:rPr>
          <w:rFonts w:ascii="Times New Roman" w:hAnsi="Times New Roman" w:cs="Times New Roman"/>
          <w:sz w:val="24"/>
        </w:rPr>
        <w:t>nda</w:t>
      </w:r>
      <w:r w:rsidRPr="00B961F4">
        <w:rPr>
          <w:rFonts w:ascii="Times New Roman" w:hAnsi="Times New Roman" w:cs="Times New Roman"/>
          <w:sz w:val="24"/>
        </w:rPr>
        <w:t>,</w:t>
      </w:r>
      <w:r w:rsidR="00094D0B" w:rsidRPr="00B961F4">
        <w:rPr>
          <w:rFonts w:ascii="Times New Roman" w:hAnsi="Times New Roman" w:cs="Times New Roman"/>
          <w:sz w:val="24"/>
        </w:rPr>
        <w:t xml:space="preserve"> </w:t>
      </w:r>
      <w:proofErr w:type="spellStart"/>
      <w:r w:rsidR="000C0C90" w:rsidRPr="000C0C90">
        <w:rPr>
          <w:rFonts w:ascii="Times New Roman" w:hAnsi="Times New Roman" w:cs="Times New Roman"/>
          <w:b/>
          <w:sz w:val="24"/>
          <w:szCs w:val="24"/>
        </w:rPr>
        <w:t>Royalcert</w:t>
      </w:r>
      <w:proofErr w:type="spellEnd"/>
      <w:r w:rsidR="000C0C90" w:rsidRPr="000C0C90">
        <w:rPr>
          <w:rFonts w:ascii="Times New Roman" w:hAnsi="Times New Roman" w:cs="Times New Roman"/>
          <w:b/>
          <w:sz w:val="24"/>
          <w:szCs w:val="24"/>
        </w:rPr>
        <w:t xml:space="preserve"> Belgelendirme ve Gözetim Hizmetleri A. Ş.</w:t>
      </w:r>
      <w:r w:rsidR="000C0C90">
        <w:rPr>
          <w:rFonts w:ascii="Times New Roman" w:hAnsi="Times New Roman" w:cs="Times New Roman"/>
          <w:b/>
          <w:sz w:val="24"/>
          <w:szCs w:val="24"/>
        </w:rPr>
        <w:t xml:space="preserve"> (“İşveren”)</w:t>
      </w:r>
      <w:r w:rsidR="000C0C90" w:rsidRPr="000C0C90">
        <w:rPr>
          <w:rFonts w:ascii="Times New Roman" w:hAnsi="Times New Roman" w:cs="Times New Roman"/>
          <w:b/>
          <w:sz w:val="24"/>
          <w:szCs w:val="24"/>
        </w:rPr>
        <w:t xml:space="preserve"> </w:t>
      </w:r>
      <w:r w:rsidR="002733AC" w:rsidRPr="00B961F4">
        <w:rPr>
          <w:rFonts w:ascii="Times New Roman" w:hAnsi="Times New Roman" w:cs="Times New Roman"/>
          <w:sz w:val="24"/>
        </w:rPr>
        <w:t>tarafından hazırlanmış olan Kişisel Verilerin İşlenmesi Aydınlatma</w:t>
      </w:r>
      <w:r w:rsidRPr="00B961F4">
        <w:rPr>
          <w:rFonts w:ascii="Times New Roman" w:hAnsi="Times New Roman" w:cs="Times New Roman"/>
          <w:sz w:val="24"/>
        </w:rPr>
        <w:t xml:space="preserve"> metni </w:t>
      </w:r>
      <w:r w:rsidR="00091111" w:rsidRPr="00B961F4">
        <w:rPr>
          <w:rFonts w:ascii="Times New Roman" w:hAnsi="Times New Roman" w:cs="Times New Roman"/>
          <w:sz w:val="24"/>
        </w:rPr>
        <w:t xml:space="preserve">ve işbu taahhütname </w:t>
      </w:r>
      <w:r w:rsidR="002733AC" w:rsidRPr="00B961F4">
        <w:rPr>
          <w:rFonts w:ascii="Times New Roman" w:hAnsi="Times New Roman" w:cs="Times New Roman"/>
          <w:sz w:val="24"/>
        </w:rPr>
        <w:t xml:space="preserve">tarafıma verilmiş olup, </w:t>
      </w:r>
    </w:p>
    <w:p w:rsidR="00B961F4" w:rsidRPr="00B961F4" w:rsidRDefault="00B961F4" w:rsidP="00B961F4">
      <w:pPr>
        <w:pStyle w:val="AralkYok"/>
        <w:jc w:val="both"/>
        <w:rPr>
          <w:rFonts w:ascii="Times New Roman" w:hAnsi="Times New Roman" w:cs="Times New Roman"/>
          <w:sz w:val="24"/>
        </w:rPr>
      </w:pPr>
    </w:p>
    <w:p w:rsidR="002733AC" w:rsidRPr="00B961F4" w:rsidRDefault="002733AC" w:rsidP="002733AC">
      <w:pPr>
        <w:pStyle w:val="ListeParagraf"/>
        <w:numPr>
          <w:ilvl w:val="0"/>
          <w:numId w:val="1"/>
        </w:numPr>
        <w:spacing w:line="360" w:lineRule="auto"/>
        <w:ind w:left="0"/>
        <w:jc w:val="both"/>
        <w:rPr>
          <w:rFonts w:ascii="Times New Roman" w:hAnsi="Times New Roman" w:cs="Times New Roman"/>
          <w:color w:val="000000"/>
          <w:sz w:val="24"/>
          <w:szCs w:val="24"/>
        </w:rPr>
      </w:pPr>
      <w:r w:rsidRPr="00B961F4">
        <w:rPr>
          <w:rFonts w:ascii="Times New Roman" w:hAnsi="Times New Roman" w:cs="Times New Roman"/>
          <w:color w:val="000000"/>
          <w:sz w:val="24"/>
          <w:szCs w:val="24"/>
        </w:rPr>
        <w:t>Tarafıma verilen Aydınlatma metnini okuyup anladığımı,</w:t>
      </w:r>
    </w:p>
    <w:p w:rsidR="002733AC" w:rsidRPr="00B961F4" w:rsidRDefault="00094D0B" w:rsidP="002733AC">
      <w:pPr>
        <w:pStyle w:val="ListeParagraf"/>
        <w:numPr>
          <w:ilvl w:val="0"/>
          <w:numId w:val="1"/>
        </w:numPr>
        <w:spacing w:line="360" w:lineRule="auto"/>
        <w:ind w:left="0"/>
        <w:jc w:val="both"/>
        <w:rPr>
          <w:rFonts w:ascii="Times New Roman" w:hAnsi="Times New Roman" w:cs="Times New Roman"/>
          <w:sz w:val="24"/>
          <w:szCs w:val="24"/>
        </w:rPr>
      </w:pPr>
      <w:r w:rsidRPr="00B961F4">
        <w:rPr>
          <w:rFonts w:ascii="Times New Roman" w:hAnsi="Times New Roman" w:cs="Times New Roman"/>
          <w:color w:val="000000"/>
          <w:sz w:val="24"/>
          <w:szCs w:val="24"/>
        </w:rPr>
        <w:t xml:space="preserve">Şirketiniz ile </w:t>
      </w:r>
      <w:r w:rsidR="00D60756" w:rsidRPr="00B961F4">
        <w:rPr>
          <w:rFonts w:ascii="Times New Roman" w:hAnsi="Times New Roman" w:cs="Times New Roman"/>
          <w:color w:val="000000"/>
          <w:sz w:val="24"/>
          <w:szCs w:val="24"/>
        </w:rPr>
        <w:t xml:space="preserve">iş ilişkisinin kurulması </w:t>
      </w:r>
      <w:r w:rsidRPr="00B961F4">
        <w:rPr>
          <w:rFonts w:ascii="Times New Roman" w:hAnsi="Times New Roman" w:cs="Times New Roman"/>
          <w:color w:val="000000"/>
          <w:sz w:val="24"/>
          <w:szCs w:val="24"/>
        </w:rPr>
        <w:t xml:space="preserve">nedeniyle </w:t>
      </w:r>
      <w:r w:rsidR="00D60756" w:rsidRPr="00B961F4">
        <w:rPr>
          <w:rFonts w:ascii="Times New Roman" w:hAnsi="Times New Roman" w:cs="Times New Roman"/>
          <w:color w:val="000000"/>
          <w:sz w:val="24"/>
          <w:szCs w:val="24"/>
        </w:rPr>
        <w:t>gerek talep üzerine gerekse de kendi ihtiyarımla ilet</w:t>
      </w:r>
      <w:r w:rsidRPr="00B961F4">
        <w:rPr>
          <w:rFonts w:ascii="Times New Roman" w:hAnsi="Times New Roman" w:cs="Times New Roman"/>
          <w:color w:val="000000"/>
          <w:sz w:val="24"/>
          <w:szCs w:val="24"/>
        </w:rPr>
        <w:t>ti</w:t>
      </w:r>
      <w:r w:rsidR="00D60756" w:rsidRPr="00B961F4">
        <w:rPr>
          <w:rFonts w:ascii="Times New Roman" w:hAnsi="Times New Roman" w:cs="Times New Roman"/>
          <w:color w:val="000000"/>
          <w:sz w:val="24"/>
          <w:szCs w:val="24"/>
        </w:rPr>
        <w:t xml:space="preserve">ğim diğer kişisel verilerimin </w:t>
      </w:r>
      <w:r w:rsidR="00B961F4">
        <w:rPr>
          <w:rFonts w:ascii="Times New Roman" w:hAnsi="Times New Roman" w:cs="Times New Roman"/>
          <w:color w:val="000000"/>
          <w:sz w:val="24"/>
          <w:szCs w:val="24"/>
        </w:rPr>
        <w:t>aşağıda</w:t>
      </w:r>
      <w:r w:rsidR="00D60756" w:rsidRPr="00B961F4">
        <w:rPr>
          <w:rFonts w:ascii="Times New Roman" w:hAnsi="Times New Roman" w:cs="Times New Roman"/>
          <w:color w:val="000000"/>
          <w:sz w:val="24"/>
          <w:szCs w:val="24"/>
        </w:rPr>
        <w:t xml:space="preserve"> belirtilenlerle sınırlı olmamak üzere; </w:t>
      </w:r>
    </w:p>
    <w:p w:rsidR="00B961F4" w:rsidRPr="00B961F4" w:rsidRDefault="00B961F4" w:rsidP="00B961F4">
      <w:pPr>
        <w:pStyle w:val="ListeParagraf"/>
        <w:spacing w:line="360" w:lineRule="auto"/>
        <w:jc w:val="both"/>
        <w:rPr>
          <w:rFonts w:ascii="Times New Roman" w:hAnsi="Times New Roman" w:cs="Times New Roman"/>
          <w:color w:val="000000"/>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509"/>
        <w:gridCol w:w="4579"/>
      </w:tblGrid>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Kimlik Verisi</w:t>
            </w:r>
          </w:p>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 </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Nüfus cüzdanı bilgileri (Ad, soyadı, TCKN, baba adı, ana adı, doğum yeri, doğum tarihi, medeni hali, kayıtlı olduğu il-ilçe-mahalle-köy, cilt no- aile sıra no- sıra no),vukuatlı nüfus kayıt örneği, uyruğu, nüfus cüzdanı fotokopisi</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İletişim Verisi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Adres, yerleşke belgesi, telefon numarası, e-posta adresi</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Finansal Veri</w:t>
            </w:r>
          </w:p>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 </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Banka bilgileri, IBAN numarası, personel sadakat kart ile yapılan harcama miktarları, faturalar, alınan indirim tutarları, maaş bordrosu, icra evrakı, masraf formu, avans miktarı ve nedeni</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Özel Nitelikli Kişisel Veri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 xml:space="preserve">Sabıka kaydı, nüfus cüzdanı fotokopisinde yer alan kan grubu ve din bilgisi, akciğer </w:t>
            </w:r>
            <w:proofErr w:type="spellStart"/>
            <w:r w:rsidRPr="00B961F4">
              <w:rPr>
                <w:rFonts w:ascii="Times New Roman" w:eastAsia="Times New Roman" w:hAnsi="Times New Roman" w:cs="Times New Roman"/>
                <w:sz w:val="24"/>
                <w:szCs w:val="24"/>
                <w:lang w:eastAsia="tr-TR"/>
              </w:rPr>
              <w:t>grafisi</w:t>
            </w:r>
            <w:proofErr w:type="spellEnd"/>
            <w:r w:rsidRPr="00B961F4">
              <w:rPr>
                <w:rFonts w:ascii="Times New Roman" w:eastAsia="Times New Roman" w:hAnsi="Times New Roman" w:cs="Times New Roman"/>
                <w:sz w:val="24"/>
                <w:szCs w:val="24"/>
                <w:lang w:eastAsia="tr-TR"/>
              </w:rPr>
              <w:t>, sağlık geçmişi, sağlık bilgileri, hamilelik durumu, engellilik durumu, Çalışan Adayı’nın özgeçmişinde belirtmiş olabileceği özel nitelikli kişisel veriler (örn. dernek üyeliği, askerlik muafiyet nedeni vb.)</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Eğitim Verisi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 xml:space="preserve">Öğrenim belgesi, eğitim durumu, eğitim dokümanları, okul bilgisi, özgeçmişi, sertifika </w:t>
            </w:r>
            <w:r w:rsidRPr="00B961F4">
              <w:rPr>
                <w:rFonts w:ascii="Times New Roman" w:eastAsia="Times New Roman" w:hAnsi="Times New Roman" w:cs="Times New Roman"/>
                <w:sz w:val="24"/>
                <w:szCs w:val="24"/>
                <w:lang w:eastAsia="tr-TR"/>
              </w:rPr>
              <w:lastRenderedPageBreak/>
              <w:t>bilgileri</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lastRenderedPageBreak/>
              <w:t>Görsel ve İşitsel Veri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İşyeri kapalı devre kamera (CCTV) kayıtları, fotoğraf</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Çalışan Performans Verisi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Tutanaklar, ihtar, hedef bilgileri</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Aile ve Yakını Verisi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Aile bildirimi formu, eş ve çocuk bilgileri</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Çalışma Verisi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Daha önce çalıştığı yerler bilgisi, işe başlama tarihi, çalıştığı mağaza adı, çalışma sürecinde haftalık vardiyası</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İzin Verisi</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İzin zamanı, izin nedeni, nereye gideceği, izin kâğıtları</w:t>
            </w:r>
          </w:p>
        </w:tc>
      </w:tr>
      <w:tr w:rsidR="00B961F4" w:rsidRPr="00B961F4" w:rsidTr="00B961F4">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Diğer</w:t>
            </w:r>
          </w:p>
        </w:tc>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B961F4" w:rsidRPr="00B961F4" w:rsidRDefault="00B961F4" w:rsidP="00B961F4">
            <w:pPr>
              <w:spacing w:after="225" w:line="336" w:lineRule="atLeast"/>
              <w:rPr>
                <w:rFonts w:ascii="Times New Roman" w:eastAsia="Times New Roman" w:hAnsi="Times New Roman" w:cs="Times New Roman"/>
                <w:sz w:val="24"/>
                <w:szCs w:val="24"/>
                <w:lang w:eastAsia="tr-TR"/>
              </w:rPr>
            </w:pPr>
            <w:r w:rsidRPr="00B961F4">
              <w:rPr>
                <w:rFonts w:ascii="Times New Roman" w:eastAsia="Times New Roman" w:hAnsi="Times New Roman" w:cs="Times New Roman"/>
                <w:sz w:val="24"/>
                <w:szCs w:val="24"/>
                <w:lang w:eastAsia="tr-TR"/>
              </w:rPr>
              <w:t xml:space="preserve">Referans bilgileri, hobiler, ilgi alanları, sürücü belgesi bilgileri, </w:t>
            </w:r>
            <w:proofErr w:type="spellStart"/>
            <w:r w:rsidRPr="00B961F4">
              <w:rPr>
                <w:rFonts w:ascii="Times New Roman" w:eastAsia="Times New Roman" w:hAnsi="Times New Roman" w:cs="Times New Roman"/>
                <w:sz w:val="24"/>
                <w:szCs w:val="24"/>
                <w:lang w:eastAsia="tr-TR"/>
              </w:rPr>
              <w:t>gps</w:t>
            </w:r>
            <w:proofErr w:type="spellEnd"/>
            <w:r w:rsidRPr="00B961F4">
              <w:rPr>
                <w:rFonts w:ascii="Times New Roman" w:eastAsia="Times New Roman" w:hAnsi="Times New Roman" w:cs="Times New Roman"/>
                <w:sz w:val="24"/>
                <w:szCs w:val="24"/>
                <w:lang w:eastAsia="tr-TR"/>
              </w:rPr>
              <w:t xml:space="preserve"> sistemi ile izlenen tüm gidilen yerler, araç ile yapılan km bilgisi</w:t>
            </w:r>
          </w:p>
        </w:tc>
      </w:tr>
    </w:tbl>
    <w:p w:rsidR="00B961F4" w:rsidRPr="00B961F4" w:rsidRDefault="00B961F4" w:rsidP="00B961F4">
      <w:pPr>
        <w:pStyle w:val="ListeParagraf"/>
        <w:spacing w:line="360" w:lineRule="auto"/>
        <w:jc w:val="both"/>
        <w:rPr>
          <w:rFonts w:ascii="Times New Roman" w:hAnsi="Times New Roman" w:cs="Times New Roman"/>
          <w:sz w:val="24"/>
          <w:szCs w:val="24"/>
        </w:rPr>
      </w:pPr>
    </w:p>
    <w:p w:rsidR="00503B4B" w:rsidRDefault="00D60756" w:rsidP="00B961F4">
      <w:pPr>
        <w:pStyle w:val="AralkYok"/>
        <w:jc w:val="both"/>
        <w:rPr>
          <w:rFonts w:ascii="Times New Roman" w:hAnsi="Times New Roman" w:cs="Times New Roman"/>
          <w:color w:val="000000"/>
          <w:sz w:val="24"/>
          <w:szCs w:val="24"/>
        </w:rPr>
      </w:pPr>
      <w:r w:rsidRPr="00B961F4">
        <w:rPr>
          <w:rFonts w:ascii="Times New Roman" w:hAnsi="Times New Roman" w:cs="Times New Roman"/>
          <w:sz w:val="24"/>
        </w:rPr>
        <w:t>6698 sayılı Kişisel Verilerin Korunması Kanunu ve tali mevzuat kapsamında tamamen veya kısmen otomatik olan ya da herhangi bir veri kayıt sisteminin parçası olmak kaydıyla otomatik olmayan yollarla ve işveren olmaktan kaynaklanan yükümlülüklerin yerine getirilmesi ve benzeri amaçlar dahilinde, işveren tarafından işlenebileceğini</w:t>
      </w:r>
      <w:r w:rsidR="00B961F4">
        <w:rPr>
          <w:rFonts w:ascii="Times New Roman" w:hAnsi="Times New Roman" w:cs="Times New Roman"/>
          <w:sz w:val="24"/>
        </w:rPr>
        <w:t>, (Örneğin; v</w:t>
      </w:r>
      <w:r w:rsidRPr="00B961F4">
        <w:rPr>
          <w:rFonts w:ascii="Times New Roman" w:hAnsi="Times New Roman" w:cs="Times New Roman"/>
          <w:color w:val="000000"/>
          <w:sz w:val="24"/>
          <w:szCs w:val="24"/>
        </w:rPr>
        <w:t xml:space="preserve">erinin kaydedilmesi, depolanması, muhafaza edilmesi, değiştirilmesi, yeniden düzenlenmesi, açıklanması, </w:t>
      </w:r>
      <w:r w:rsidR="00B961F4">
        <w:rPr>
          <w:rFonts w:ascii="Times New Roman" w:hAnsi="Times New Roman" w:cs="Times New Roman"/>
          <w:color w:val="000000"/>
          <w:sz w:val="24"/>
          <w:szCs w:val="24"/>
        </w:rPr>
        <w:t>i</w:t>
      </w:r>
      <w:r w:rsidRPr="00B961F4">
        <w:rPr>
          <w:rFonts w:ascii="Times New Roman" w:hAnsi="Times New Roman" w:cs="Times New Roman"/>
          <w:color w:val="000000"/>
          <w:sz w:val="24"/>
          <w:szCs w:val="24"/>
        </w:rPr>
        <w:t>ş ilişkisinin konu olabileceği hususlarla ilgili olarak gerek yurt içinde gerekse de yurt dışında işverenin bağlı olduğu ortaklıklara, grup şirketlere, kamu kurum ve kuruluşlarına ve iş ilişkisinin konu olabileceği her türlü faaliyet ve çalışma kapsamında diğer üçüncü kişilere aktarılması, devralınması, devredilmesi, elde edilebilir hale getirilmesi, sınıflandırılması ya da kullanılmasının engellenmesi gibi veriler üzerinden gerçekleştirilebilecek işlemler</w:t>
      </w:r>
      <w:r w:rsidR="00B961F4">
        <w:rPr>
          <w:rFonts w:ascii="Times New Roman" w:hAnsi="Times New Roman" w:cs="Times New Roman"/>
          <w:color w:val="000000"/>
          <w:sz w:val="24"/>
          <w:szCs w:val="24"/>
        </w:rPr>
        <w:t xml:space="preserve"> ) </w:t>
      </w:r>
      <w:r w:rsidRPr="00B961F4">
        <w:rPr>
          <w:rFonts w:ascii="Times New Roman" w:hAnsi="Times New Roman" w:cs="Times New Roman"/>
          <w:color w:val="000000"/>
          <w:sz w:val="24"/>
          <w:szCs w:val="24"/>
        </w:rPr>
        <w:t xml:space="preserve">gerekli olan süre kadar muhafaza edilebileceğini, </w:t>
      </w:r>
    </w:p>
    <w:p w:rsidR="00B961F4" w:rsidRPr="00B961F4" w:rsidRDefault="00B961F4" w:rsidP="00B961F4">
      <w:pPr>
        <w:pStyle w:val="AralkYok"/>
        <w:jc w:val="both"/>
        <w:rPr>
          <w:rFonts w:ascii="Times New Roman" w:hAnsi="Times New Roman" w:cs="Times New Roman"/>
          <w:color w:val="000000"/>
          <w:sz w:val="24"/>
          <w:szCs w:val="24"/>
        </w:rPr>
      </w:pPr>
    </w:p>
    <w:p w:rsidR="00503B4B" w:rsidRPr="00B961F4" w:rsidRDefault="00B961F4" w:rsidP="00B961F4">
      <w:pPr>
        <w:pStyle w:val="ListeParagraf"/>
        <w:numPr>
          <w:ilvl w:val="0"/>
          <w:numId w:val="1"/>
        </w:numPr>
        <w:spacing w:line="360" w:lineRule="auto"/>
        <w:ind w:left="0"/>
        <w:jc w:val="both"/>
        <w:rPr>
          <w:rFonts w:ascii="Times New Roman" w:hAnsi="Times New Roman" w:cs="Times New Roman"/>
          <w:sz w:val="24"/>
          <w:szCs w:val="24"/>
        </w:rPr>
      </w:pPr>
      <w:r w:rsidRPr="00B961F4">
        <w:rPr>
          <w:rFonts w:ascii="Times New Roman" w:hAnsi="Times New Roman" w:cs="Times New Roman"/>
          <w:color w:val="000000"/>
          <w:sz w:val="24"/>
          <w:szCs w:val="24"/>
        </w:rPr>
        <w:t>İşverenin</w:t>
      </w:r>
      <w:r w:rsidR="00D60756" w:rsidRPr="00B961F4">
        <w:rPr>
          <w:rFonts w:ascii="Times New Roman" w:hAnsi="Times New Roman" w:cs="Times New Roman"/>
          <w:color w:val="000000"/>
          <w:sz w:val="24"/>
          <w:szCs w:val="24"/>
        </w:rPr>
        <w:t xml:space="preserve"> iş sağlığı ve güvenliği ile işyerinin ve işin kontrol, denetim ve güvenliğini sağlamak amacıyla sesli ve görüntülü kayıt sistemleri kurabileceğini ve bu sistemlerin ses ve görüntümü kaydedebileceğini, iş görme edimim nedeniyle tarafıma tahsis edilen ve fakat aynı zamanda özel kullanımıma da sunulan her türlü araç ve gerecin işveren tarafından çalışma saatleri ile sınırlı olmaksızın denetim, kontrol ve takibe tabi tutulabileceğini, </w:t>
      </w:r>
    </w:p>
    <w:p w:rsidR="00503B4B" w:rsidRPr="00B961F4" w:rsidRDefault="00503B4B" w:rsidP="00503B4B">
      <w:pPr>
        <w:pStyle w:val="ListeParagraf"/>
        <w:spacing w:line="360" w:lineRule="auto"/>
        <w:jc w:val="both"/>
        <w:rPr>
          <w:rFonts w:ascii="Times New Roman" w:hAnsi="Times New Roman" w:cs="Times New Roman"/>
          <w:sz w:val="24"/>
          <w:szCs w:val="24"/>
        </w:rPr>
      </w:pPr>
    </w:p>
    <w:p w:rsidR="00503B4B" w:rsidRPr="00B961F4" w:rsidRDefault="00B961F4" w:rsidP="00B961F4">
      <w:pPr>
        <w:pStyle w:val="ListeParagraf"/>
        <w:numPr>
          <w:ilvl w:val="0"/>
          <w:numId w:val="1"/>
        </w:numPr>
        <w:spacing w:line="360" w:lineRule="auto"/>
        <w:ind w:left="0"/>
        <w:jc w:val="both"/>
        <w:rPr>
          <w:rFonts w:ascii="Times New Roman" w:hAnsi="Times New Roman" w:cs="Times New Roman"/>
          <w:sz w:val="24"/>
          <w:szCs w:val="24"/>
        </w:rPr>
      </w:pPr>
      <w:r w:rsidRPr="00B961F4">
        <w:rPr>
          <w:rFonts w:ascii="Times New Roman" w:hAnsi="Times New Roman" w:cs="Times New Roman"/>
          <w:color w:val="000000"/>
          <w:sz w:val="24"/>
          <w:szCs w:val="24"/>
        </w:rPr>
        <w:t>İşverenin</w:t>
      </w:r>
      <w:r w:rsidR="00D60756" w:rsidRPr="00B961F4">
        <w:rPr>
          <w:rFonts w:ascii="Times New Roman" w:hAnsi="Times New Roman" w:cs="Times New Roman"/>
          <w:color w:val="000000"/>
          <w:sz w:val="24"/>
          <w:szCs w:val="24"/>
        </w:rPr>
        <w:t xml:space="preserve"> mevzuat kapsamında çalışanların işe giriş ve işten çıkış kayıtlarını tutmak zorunda olması nedeniyle ileride kurulacak teknolojik sistemler için parmak izi alınabileceğini, retina taraması veya</w:t>
      </w:r>
      <w:r w:rsidR="00503B4B" w:rsidRPr="00B961F4">
        <w:rPr>
          <w:rFonts w:ascii="Times New Roman" w:hAnsi="Times New Roman" w:cs="Times New Roman"/>
          <w:color w:val="000000"/>
          <w:sz w:val="24"/>
          <w:szCs w:val="24"/>
        </w:rPr>
        <w:t xml:space="preserve"> yüz taraması yapılabileceğini,</w:t>
      </w:r>
    </w:p>
    <w:p w:rsidR="00503B4B" w:rsidRPr="00B961F4" w:rsidRDefault="00503B4B" w:rsidP="00503B4B">
      <w:pPr>
        <w:pStyle w:val="ListeParagraf"/>
        <w:rPr>
          <w:rFonts w:ascii="Times New Roman" w:hAnsi="Times New Roman" w:cs="Times New Roman"/>
          <w:color w:val="000000"/>
          <w:sz w:val="24"/>
          <w:szCs w:val="24"/>
        </w:rPr>
      </w:pPr>
    </w:p>
    <w:p w:rsidR="00503B4B" w:rsidRPr="00B961F4" w:rsidRDefault="00B961F4" w:rsidP="00503B4B">
      <w:pPr>
        <w:spacing w:line="360" w:lineRule="auto"/>
        <w:jc w:val="both"/>
        <w:rPr>
          <w:rFonts w:ascii="Times New Roman" w:hAnsi="Times New Roman" w:cs="Times New Roman"/>
          <w:color w:val="000000"/>
          <w:sz w:val="24"/>
          <w:szCs w:val="24"/>
        </w:rPr>
      </w:pPr>
      <w:r w:rsidRPr="00B961F4">
        <w:rPr>
          <w:rFonts w:ascii="Times New Roman" w:hAnsi="Times New Roman" w:cs="Times New Roman"/>
          <w:color w:val="000000"/>
          <w:sz w:val="24"/>
          <w:szCs w:val="24"/>
        </w:rPr>
        <w:lastRenderedPageBreak/>
        <w:t>Yukarıda</w:t>
      </w:r>
      <w:r w:rsidR="00D60756" w:rsidRPr="00B961F4">
        <w:rPr>
          <w:rFonts w:ascii="Times New Roman" w:hAnsi="Times New Roman" w:cs="Times New Roman"/>
          <w:color w:val="000000"/>
          <w:sz w:val="24"/>
          <w:szCs w:val="24"/>
        </w:rPr>
        <w:t xml:space="preserve"> yer alan irademin açık rızaya, belirli konulara, bilgilendirmeye ve özgür irademe dayalı olduğunu, diğer yandan gerek </w:t>
      </w:r>
      <w:r w:rsidR="00094D0B" w:rsidRPr="00B961F4">
        <w:rPr>
          <w:rFonts w:ascii="Times New Roman" w:hAnsi="Times New Roman" w:cs="Times New Roman"/>
          <w:color w:val="000000"/>
          <w:sz w:val="24"/>
          <w:szCs w:val="24"/>
        </w:rPr>
        <w:t xml:space="preserve">özlük dosyamdaki verilerin gerekse de, </w:t>
      </w:r>
      <w:r w:rsidR="00D60756" w:rsidRPr="00B961F4">
        <w:rPr>
          <w:rFonts w:ascii="Times New Roman" w:hAnsi="Times New Roman" w:cs="Times New Roman"/>
          <w:color w:val="000000"/>
          <w:sz w:val="24"/>
          <w:szCs w:val="24"/>
        </w:rPr>
        <w:t>işverene ileteceğim diğer kişisel verilerin iş sözleşmesinin kurulması ve ifasıyla ilgili ve verilerin işlenmesinin çalışma mevzuatı kapsamında gerekli ve kimi durumlarda zorunlu olduğunu, işverenin işbu beyana konu kişisel verilere ilişkin mevzuat tarafından gözetilen meşru menfaatleri olduğunu, ancak iş</w:t>
      </w:r>
      <w:bookmarkStart w:id="0" w:name="_GoBack"/>
      <w:bookmarkEnd w:id="0"/>
      <w:r w:rsidR="00D60756" w:rsidRPr="00B961F4">
        <w:rPr>
          <w:rFonts w:ascii="Times New Roman" w:hAnsi="Times New Roman" w:cs="Times New Roman"/>
          <w:color w:val="000000"/>
          <w:sz w:val="24"/>
          <w:szCs w:val="24"/>
        </w:rPr>
        <w:t>bu muvafakatnamenin</w:t>
      </w:r>
      <w:r w:rsidR="00A96713">
        <w:rPr>
          <w:rFonts w:ascii="Times New Roman" w:hAnsi="Times New Roman" w:cs="Times New Roman"/>
          <w:color w:val="000000"/>
          <w:sz w:val="24"/>
          <w:szCs w:val="24"/>
        </w:rPr>
        <w:t xml:space="preserve"> </w:t>
      </w:r>
      <w:r w:rsidR="00D60756" w:rsidRPr="00B961F4">
        <w:rPr>
          <w:rFonts w:ascii="Times New Roman" w:hAnsi="Times New Roman" w:cs="Times New Roman"/>
          <w:color w:val="000000"/>
          <w:sz w:val="24"/>
          <w:szCs w:val="24"/>
        </w:rPr>
        <w:t>/</w:t>
      </w:r>
      <w:r w:rsidR="00503B4B" w:rsidRPr="00B961F4">
        <w:rPr>
          <w:rFonts w:ascii="Times New Roman" w:hAnsi="Times New Roman" w:cs="Times New Roman"/>
          <w:color w:val="000000"/>
          <w:sz w:val="24"/>
          <w:szCs w:val="24"/>
        </w:rPr>
        <w:t xml:space="preserve"> </w:t>
      </w:r>
      <w:r w:rsidR="00D60756" w:rsidRPr="00B961F4">
        <w:rPr>
          <w:rFonts w:ascii="Times New Roman" w:hAnsi="Times New Roman" w:cs="Times New Roman"/>
          <w:color w:val="000000"/>
          <w:sz w:val="24"/>
          <w:szCs w:val="24"/>
        </w:rPr>
        <w:t xml:space="preserve">beyanımın ırkım, etkin kökenim, siyasi düşüncem, felsefi inancım, dinim, mezhebim veya diğer inançlarım, kılık ve kıyafetim, dernek, vakıf ya da sendika üyeliğim, iş sağlığı ve güvenliği ile ilgili olmamak kaydıyla sağlık durumum, cinsel hayatım, işyerinde çalışmak ve çalışmaya devam etmek için zorunlu olmadığı sürece ceza mahkumiyetim ve güvenlik tedbirleriyle ilgili verilerim ve </w:t>
      </w:r>
      <w:proofErr w:type="spellStart"/>
      <w:r w:rsidR="00D60756" w:rsidRPr="00B961F4">
        <w:rPr>
          <w:rFonts w:ascii="Times New Roman" w:hAnsi="Times New Roman" w:cs="Times New Roman"/>
          <w:color w:val="000000"/>
          <w:sz w:val="24"/>
          <w:szCs w:val="24"/>
        </w:rPr>
        <w:t>biyometrik</w:t>
      </w:r>
      <w:proofErr w:type="spellEnd"/>
      <w:r w:rsidR="00D60756" w:rsidRPr="00B961F4">
        <w:rPr>
          <w:rFonts w:ascii="Times New Roman" w:hAnsi="Times New Roman" w:cs="Times New Roman"/>
          <w:color w:val="000000"/>
          <w:sz w:val="24"/>
          <w:szCs w:val="24"/>
        </w:rPr>
        <w:t xml:space="preserve"> ve genetik veriler gibi özel nitelikli kişisel verilerimi kapsamadığını, ancak özel nitelikli kişisel veriler konusunda 6698 sayılı Kişisel Verilerin Korunması Kanunu ile getirilen istisnaların uygulanabileceğini, </w:t>
      </w:r>
    </w:p>
    <w:p w:rsidR="00094D0B" w:rsidRPr="00B961F4" w:rsidRDefault="00503B4B" w:rsidP="00B961F4">
      <w:pPr>
        <w:pStyle w:val="ListeParagraf"/>
        <w:numPr>
          <w:ilvl w:val="0"/>
          <w:numId w:val="1"/>
        </w:numPr>
        <w:spacing w:line="360" w:lineRule="auto"/>
        <w:ind w:left="0"/>
        <w:jc w:val="both"/>
        <w:rPr>
          <w:rFonts w:ascii="Times New Roman" w:hAnsi="Times New Roman" w:cs="Times New Roman"/>
          <w:sz w:val="24"/>
          <w:szCs w:val="24"/>
        </w:rPr>
      </w:pPr>
      <w:r w:rsidRPr="00B961F4">
        <w:rPr>
          <w:rFonts w:ascii="Times New Roman" w:hAnsi="Times New Roman" w:cs="Times New Roman"/>
          <w:color w:val="000000"/>
          <w:sz w:val="24"/>
          <w:szCs w:val="24"/>
        </w:rPr>
        <w:t>Verile</w:t>
      </w:r>
      <w:r w:rsidR="00094D0B" w:rsidRPr="00B961F4">
        <w:rPr>
          <w:rFonts w:ascii="Times New Roman" w:hAnsi="Times New Roman" w:cs="Times New Roman"/>
          <w:color w:val="000000"/>
          <w:sz w:val="24"/>
          <w:szCs w:val="24"/>
        </w:rPr>
        <w:t>ri</w:t>
      </w:r>
      <w:r w:rsidRPr="00B961F4">
        <w:rPr>
          <w:rFonts w:ascii="Times New Roman" w:hAnsi="Times New Roman" w:cs="Times New Roman"/>
          <w:color w:val="000000"/>
          <w:sz w:val="24"/>
          <w:szCs w:val="24"/>
        </w:rPr>
        <w:t xml:space="preserve">n </w:t>
      </w:r>
      <w:r w:rsidR="00D60756" w:rsidRPr="00B961F4">
        <w:rPr>
          <w:rFonts w:ascii="Times New Roman" w:hAnsi="Times New Roman" w:cs="Times New Roman"/>
          <w:color w:val="000000"/>
          <w:sz w:val="24"/>
          <w:szCs w:val="24"/>
        </w:rPr>
        <w:t>işlenmesini gerektiren sebeplerin ortadan kalkması halinde kişisel verilerin silinebileceğini, yok edilebileceğini veya anonim hale</w:t>
      </w:r>
      <w:r w:rsidR="00094D0B" w:rsidRPr="00B961F4">
        <w:rPr>
          <w:rFonts w:ascii="Times New Roman" w:hAnsi="Times New Roman" w:cs="Times New Roman"/>
          <w:color w:val="000000"/>
          <w:sz w:val="24"/>
          <w:szCs w:val="24"/>
        </w:rPr>
        <w:t xml:space="preserve"> getirileceğini,</w:t>
      </w:r>
      <w:r w:rsidR="00D60756" w:rsidRPr="00B961F4">
        <w:rPr>
          <w:rFonts w:ascii="Times New Roman" w:hAnsi="Times New Roman" w:cs="Times New Roman"/>
          <w:color w:val="000000"/>
          <w:sz w:val="24"/>
          <w:szCs w:val="24"/>
        </w:rPr>
        <w:t xml:space="preserve"> </w:t>
      </w:r>
      <w:r w:rsidR="00094D0B" w:rsidRPr="00B961F4">
        <w:rPr>
          <w:rFonts w:ascii="Times New Roman" w:hAnsi="Times New Roman" w:cs="Times New Roman"/>
          <w:color w:val="000000"/>
          <w:sz w:val="24"/>
          <w:szCs w:val="24"/>
        </w:rPr>
        <w:t xml:space="preserve">yani </w:t>
      </w:r>
      <w:r w:rsidR="00D60756" w:rsidRPr="00B961F4">
        <w:rPr>
          <w:rFonts w:ascii="Times New Roman" w:hAnsi="Times New Roman" w:cs="Times New Roman"/>
          <w:color w:val="000000"/>
          <w:sz w:val="24"/>
          <w:szCs w:val="24"/>
        </w:rPr>
        <w:t>kişisel verilerin başka verilerle eşleştirilerek dahi hiçbir surette kimliği belirli veya belirlenebilir bir gerçek kişiyle ilişkil</w:t>
      </w:r>
      <w:r w:rsidR="00094D0B" w:rsidRPr="00B961F4">
        <w:rPr>
          <w:rFonts w:ascii="Times New Roman" w:hAnsi="Times New Roman" w:cs="Times New Roman"/>
          <w:color w:val="000000"/>
          <w:sz w:val="24"/>
          <w:szCs w:val="24"/>
        </w:rPr>
        <w:t>endirilemeyecek hale getirileceğini</w:t>
      </w:r>
      <w:r w:rsidR="00D60756" w:rsidRPr="00B961F4">
        <w:rPr>
          <w:rFonts w:ascii="Times New Roman" w:hAnsi="Times New Roman" w:cs="Times New Roman"/>
          <w:color w:val="000000"/>
          <w:sz w:val="24"/>
          <w:szCs w:val="24"/>
        </w:rPr>
        <w:t xml:space="preserve">, </w:t>
      </w:r>
    </w:p>
    <w:p w:rsidR="00094D0B" w:rsidRPr="00B961F4" w:rsidRDefault="00094D0B" w:rsidP="00B961F4">
      <w:pPr>
        <w:pStyle w:val="ListeParagraf"/>
        <w:spacing w:line="360" w:lineRule="auto"/>
        <w:ind w:left="0"/>
        <w:jc w:val="both"/>
        <w:rPr>
          <w:rFonts w:ascii="Times New Roman" w:hAnsi="Times New Roman" w:cs="Times New Roman"/>
          <w:sz w:val="24"/>
          <w:szCs w:val="24"/>
        </w:rPr>
      </w:pPr>
    </w:p>
    <w:p w:rsidR="00503B4B" w:rsidRPr="00B961F4" w:rsidRDefault="00094D0B" w:rsidP="00B961F4">
      <w:pPr>
        <w:pStyle w:val="ListeParagraf"/>
        <w:numPr>
          <w:ilvl w:val="0"/>
          <w:numId w:val="1"/>
        </w:numPr>
        <w:spacing w:line="360" w:lineRule="auto"/>
        <w:ind w:left="0"/>
        <w:jc w:val="both"/>
        <w:rPr>
          <w:rFonts w:ascii="Times New Roman" w:hAnsi="Times New Roman" w:cs="Times New Roman"/>
          <w:sz w:val="24"/>
          <w:szCs w:val="24"/>
        </w:rPr>
      </w:pPr>
      <w:r w:rsidRPr="00B961F4">
        <w:rPr>
          <w:rFonts w:ascii="Times New Roman" w:hAnsi="Times New Roman" w:cs="Times New Roman"/>
          <w:color w:val="000000"/>
          <w:sz w:val="24"/>
          <w:szCs w:val="24"/>
        </w:rPr>
        <w:t>İşverenin at</w:t>
      </w:r>
      <w:r w:rsidR="005F79CB" w:rsidRPr="00B961F4">
        <w:rPr>
          <w:rFonts w:ascii="Times New Roman" w:hAnsi="Times New Roman" w:cs="Times New Roman"/>
          <w:color w:val="000000"/>
          <w:sz w:val="24"/>
          <w:szCs w:val="24"/>
        </w:rPr>
        <w:t>a</w:t>
      </w:r>
      <w:r w:rsidRPr="00B961F4">
        <w:rPr>
          <w:rFonts w:ascii="Times New Roman" w:hAnsi="Times New Roman" w:cs="Times New Roman"/>
          <w:color w:val="000000"/>
          <w:sz w:val="24"/>
          <w:szCs w:val="24"/>
        </w:rPr>
        <w:t>mış olduğu v</w:t>
      </w:r>
      <w:r w:rsidR="00D60756" w:rsidRPr="00B961F4">
        <w:rPr>
          <w:rFonts w:ascii="Times New Roman" w:hAnsi="Times New Roman" w:cs="Times New Roman"/>
          <w:color w:val="000000"/>
          <w:sz w:val="24"/>
          <w:szCs w:val="24"/>
        </w:rPr>
        <w:t>eri sorumlusu ve temsilcisi, kişisel verilerin hangi amaçlarla işleneceği, işlenen kişisel verilerin kimlere ve hangi amaçla aktarılabileceği ve özellikle haklarım (</w:t>
      </w:r>
      <w:r w:rsidRPr="00B961F4">
        <w:rPr>
          <w:rFonts w:ascii="Times New Roman" w:hAnsi="Times New Roman" w:cs="Times New Roman"/>
          <w:color w:val="000000"/>
          <w:sz w:val="24"/>
          <w:szCs w:val="24"/>
        </w:rPr>
        <w:t xml:space="preserve">6698 sayılı Kişisel Verilerin Korunması Kanunu </w:t>
      </w:r>
      <w:r w:rsidR="00D60756" w:rsidRPr="00B961F4">
        <w:rPr>
          <w:rFonts w:ascii="Times New Roman" w:hAnsi="Times New Roman" w:cs="Times New Roman"/>
          <w:color w:val="000000"/>
          <w:sz w:val="24"/>
          <w:szCs w:val="24"/>
        </w:rPr>
        <w:t>11.maddesi) konularında aydınlatıldığımı,</w:t>
      </w:r>
    </w:p>
    <w:p w:rsidR="00503B4B" w:rsidRPr="00B961F4" w:rsidRDefault="00503B4B" w:rsidP="00503B4B">
      <w:pPr>
        <w:pStyle w:val="ListeParagraf"/>
        <w:spacing w:line="360" w:lineRule="auto"/>
        <w:jc w:val="both"/>
        <w:rPr>
          <w:rFonts w:ascii="Times New Roman" w:hAnsi="Times New Roman" w:cs="Times New Roman"/>
          <w:sz w:val="24"/>
          <w:szCs w:val="24"/>
        </w:rPr>
      </w:pPr>
    </w:p>
    <w:p w:rsidR="005F79CB" w:rsidRDefault="005F79CB" w:rsidP="00E9046E">
      <w:pPr>
        <w:pStyle w:val="ListeParagraf"/>
        <w:spacing w:line="360" w:lineRule="auto"/>
        <w:ind w:left="0"/>
        <w:jc w:val="both"/>
        <w:rPr>
          <w:rFonts w:ascii="Times New Roman" w:hAnsi="Times New Roman" w:cs="Times New Roman"/>
          <w:color w:val="000000"/>
          <w:sz w:val="24"/>
          <w:szCs w:val="24"/>
        </w:rPr>
      </w:pPr>
      <w:r w:rsidRPr="00B961F4">
        <w:rPr>
          <w:rFonts w:ascii="Times New Roman" w:hAnsi="Times New Roman" w:cs="Times New Roman"/>
          <w:color w:val="000000"/>
          <w:sz w:val="24"/>
          <w:szCs w:val="24"/>
        </w:rPr>
        <w:t xml:space="preserve">İş görme edimimi </w:t>
      </w:r>
      <w:r w:rsidR="00094D0B" w:rsidRPr="00B961F4">
        <w:rPr>
          <w:rFonts w:ascii="Times New Roman" w:hAnsi="Times New Roman" w:cs="Times New Roman"/>
          <w:color w:val="000000"/>
          <w:sz w:val="24"/>
          <w:szCs w:val="24"/>
        </w:rPr>
        <w:t xml:space="preserve">yerine getirirken,  </w:t>
      </w:r>
      <w:r w:rsidR="00D60756" w:rsidRPr="00B961F4">
        <w:rPr>
          <w:rFonts w:ascii="Times New Roman" w:hAnsi="Times New Roman" w:cs="Times New Roman"/>
          <w:color w:val="000000"/>
          <w:sz w:val="24"/>
          <w:szCs w:val="24"/>
        </w:rPr>
        <w:t>işlerin kişisel veri işlemesini gerekli ve/veya zor</w:t>
      </w:r>
      <w:r w:rsidRPr="00B961F4">
        <w:rPr>
          <w:rFonts w:ascii="Times New Roman" w:hAnsi="Times New Roman" w:cs="Times New Roman"/>
          <w:color w:val="000000"/>
          <w:sz w:val="24"/>
          <w:szCs w:val="24"/>
        </w:rPr>
        <w:t xml:space="preserve">unlu kılması halinde öğrendiğim </w:t>
      </w:r>
      <w:r w:rsidR="00D60756" w:rsidRPr="00B961F4">
        <w:rPr>
          <w:rFonts w:ascii="Times New Roman" w:hAnsi="Times New Roman" w:cs="Times New Roman"/>
          <w:color w:val="000000"/>
          <w:sz w:val="24"/>
          <w:szCs w:val="24"/>
        </w:rPr>
        <w:t xml:space="preserve">şahsım dışındaki diğer kişilere </w:t>
      </w:r>
      <w:r w:rsidR="00D60756" w:rsidRPr="00B961F4">
        <w:rPr>
          <w:rFonts w:ascii="Times New Roman" w:hAnsi="Times New Roman" w:cs="Times New Roman"/>
          <w:i/>
          <w:color w:val="000000"/>
          <w:sz w:val="24"/>
          <w:szCs w:val="24"/>
        </w:rPr>
        <w:t xml:space="preserve">(örneğin ve belirtilenlerle sınırlı olmamak kaydıyla </w:t>
      </w:r>
      <w:r w:rsidR="00B961F4" w:rsidRPr="00B961F4">
        <w:rPr>
          <w:rFonts w:ascii="Times New Roman" w:hAnsi="Times New Roman" w:cs="Times New Roman"/>
          <w:i/>
          <w:color w:val="000000"/>
          <w:sz w:val="24"/>
          <w:szCs w:val="24"/>
        </w:rPr>
        <w:t>İşverene</w:t>
      </w:r>
      <w:r w:rsidR="00D60756" w:rsidRPr="00B961F4">
        <w:rPr>
          <w:rFonts w:ascii="Times New Roman" w:hAnsi="Times New Roman" w:cs="Times New Roman"/>
          <w:i/>
          <w:color w:val="000000"/>
          <w:sz w:val="24"/>
          <w:szCs w:val="24"/>
        </w:rPr>
        <w:t xml:space="preserve">, </w:t>
      </w:r>
      <w:r w:rsidR="00B961F4" w:rsidRPr="00B961F4">
        <w:rPr>
          <w:rFonts w:ascii="Times New Roman" w:hAnsi="Times New Roman" w:cs="Times New Roman"/>
          <w:i/>
          <w:sz w:val="24"/>
          <w:szCs w:val="24"/>
        </w:rPr>
        <w:t>i</w:t>
      </w:r>
      <w:r w:rsidR="00B961F4" w:rsidRPr="00B961F4">
        <w:rPr>
          <w:rFonts w:ascii="Times New Roman" w:hAnsi="Times New Roman" w:cs="Times New Roman"/>
          <w:i/>
          <w:color w:val="000000"/>
          <w:sz w:val="24"/>
          <w:szCs w:val="24"/>
        </w:rPr>
        <w:t>şverenin</w:t>
      </w:r>
      <w:r w:rsidR="00D60756" w:rsidRPr="00B961F4">
        <w:rPr>
          <w:rFonts w:ascii="Times New Roman" w:hAnsi="Times New Roman" w:cs="Times New Roman"/>
          <w:i/>
          <w:color w:val="000000"/>
          <w:sz w:val="24"/>
          <w:szCs w:val="24"/>
        </w:rPr>
        <w:t xml:space="preserve"> çalışanlarına, </w:t>
      </w:r>
      <w:r w:rsidR="00B961F4" w:rsidRPr="00B961F4">
        <w:rPr>
          <w:rFonts w:ascii="Times New Roman" w:hAnsi="Times New Roman" w:cs="Times New Roman"/>
          <w:i/>
          <w:color w:val="000000"/>
          <w:sz w:val="24"/>
          <w:szCs w:val="24"/>
        </w:rPr>
        <w:t>işverenin</w:t>
      </w:r>
      <w:r w:rsidR="00D60756" w:rsidRPr="00B961F4">
        <w:rPr>
          <w:rFonts w:ascii="Times New Roman" w:hAnsi="Times New Roman" w:cs="Times New Roman"/>
          <w:i/>
          <w:color w:val="000000"/>
          <w:sz w:val="24"/>
          <w:szCs w:val="24"/>
        </w:rPr>
        <w:t xml:space="preserve"> müşterilerine, </w:t>
      </w:r>
      <w:r w:rsidR="00B961F4" w:rsidRPr="00B961F4">
        <w:rPr>
          <w:rFonts w:ascii="Times New Roman" w:hAnsi="Times New Roman" w:cs="Times New Roman"/>
          <w:i/>
          <w:color w:val="000000"/>
          <w:sz w:val="24"/>
          <w:szCs w:val="24"/>
        </w:rPr>
        <w:t>iştiraklerine</w:t>
      </w:r>
      <w:r w:rsidR="00503B4B" w:rsidRPr="00B961F4">
        <w:rPr>
          <w:rFonts w:ascii="Times New Roman" w:hAnsi="Times New Roman" w:cs="Times New Roman"/>
          <w:i/>
          <w:color w:val="000000"/>
          <w:sz w:val="24"/>
          <w:szCs w:val="24"/>
        </w:rPr>
        <w:t xml:space="preserve">, </w:t>
      </w:r>
      <w:r w:rsidR="00B961F4" w:rsidRPr="00B961F4">
        <w:rPr>
          <w:rFonts w:ascii="Times New Roman" w:hAnsi="Times New Roman" w:cs="Times New Roman"/>
          <w:i/>
          <w:color w:val="000000"/>
          <w:sz w:val="24"/>
          <w:szCs w:val="24"/>
        </w:rPr>
        <w:t>ortaklarına</w:t>
      </w:r>
      <w:r w:rsidR="00503B4B" w:rsidRPr="00B961F4">
        <w:rPr>
          <w:rFonts w:ascii="Times New Roman" w:hAnsi="Times New Roman" w:cs="Times New Roman"/>
          <w:i/>
          <w:color w:val="000000"/>
          <w:sz w:val="24"/>
          <w:szCs w:val="24"/>
        </w:rPr>
        <w:t xml:space="preserve">, </w:t>
      </w:r>
      <w:r w:rsidR="00B961F4" w:rsidRPr="00B961F4">
        <w:rPr>
          <w:rFonts w:ascii="Times New Roman" w:hAnsi="Times New Roman" w:cs="Times New Roman"/>
          <w:i/>
          <w:color w:val="000000"/>
          <w:sz w:val="24"/>
          <w:szCs w:val="24"/>
        </w:rPr>
        <w:t>misafirlerine</w:t>
      </w:r>
      <w:r w:rsidR="00D60756" w:rsidRPr="00B961F4">
        <w:rPr>
          <w:rFonts w:ascii="Times New Roman" w:hAnsi="Times New Roman" w:cs="Times New Roman"/>
          <w:i/>
          <w:color w:val="000000"/>
          <w:sz w:val="24"/>
          <w:szCs w:val="24"/>
        </w:rPr>
        <w:t xml:space="preserve"> veya her ne ad altında olursa olsun ilişki içerisinde bulunduğu üçüncü kişilere)</w:t>
      </w:r>
      <w:r w:rsidR="00D60756" w:rsidRPr="00B961F4">
        <w:rPr>
          <w:rFonts w:ascii="Times New Roman" w:hAnsi="Times New Roman" w:cs="Times New Roman"/>
          <w:color w:val="000000"/>
          <w:sz w:val="24"/>
          <w:szCs w:val="24"/>
        </w:rPr>
        <w:t xml:space="preserve"> ait olan kişisel verileri işverenin yazılı onayı olmaksızın başkasına açıklamayacağımı ve işleme amacı dışında kullanmayacağımı, yazılı, sesli veya görüntülü olarak veya elektronik ortamda kullanmayacağımı, saklamayacağımı, ifşa etmeyeceğimi, ücret bilgisi dahil iş hayatına ilişkin tüm bilgi ve sırları üçüncü şahıslar ve diğer çalışanlar ile hiçbir sebepten dolayı paylaşmayacağımı, yazılı ve görsel basında veya sosyal iletişim mecralarında bu kapsamda herhangi bir paylaşımda bulunmayacağımı, bu yükümlülüğün iş </w:t>
      </w:r>
      <w:r w:rsidR="00D60756" w:rsidRPr="00B961F4">
        <w:rPr>
          <w:rFonts w:ascii="Times New Roman" w:hAnsi="Times New Roman" w:cs="Times New Roman"/>
          <w:color w:val="000000"/>
          <w:sz w:val="24"/>
          <w:szCs w:val="24"/>
        </w:rPr>
        <w:lastRenderedPageBreak/>
        <w:t>ilişkisinin sona ermesinden sonra da devam edeceğini, gayri kabili rücu bir şekilde kabul, beyan ve taahhüt ederim</w:t>
      </w:r>
      <w:r w:rsidRPr="00B961F4">
        <w:rPr>
          <w:rFonts w:ascii="Times New Roman" w:hAnsi="Times New Roman" w:cs="Times New Roman"/>
          <w:color w:val="000000"/>
          <w:sz w:val="24"/>
          <w:szCs w:val="24"/>
        </w:rPr>
        <w:t xml:space="preserve">. </w:t>
      </w:r>
    </w:p>
    <w:p w:rsidR="00B961F4" w:rsidRDefault="00B961F4" w:rsidP="00B961F4">
      <w:pPr>
        <w:spacing w:line="360" w:lineRule="auto"/>
        <w:jc w:val="both"/>
        <w:rPr>
          <w:rFonts w:ascii="Times New Roman" w:hAnsi="Times New Roman" w:cs="Times New Roman"/>
          <w:color w:val="000000"/>
          <w:sz w:val="24"/>
          <w:szCs w:val="24"/>
        </w:rPr>
      </w:pPr>
    </w:p>
    <w:tbl>
      <w:tblPr>
        <w:tblStyle w:val="TabloKlavuzu"/>
        <w:tblW w:w="0" w:type="auto"/>
        <w:tblInd w:w="113" w:type="dxa"/>
        <w:tblLook w:val="04A0"/>
      </w:tblPr>
      <w:tblGrid>
        <w:gridCol w:w="2131"/>
        <w:gridCol w:w="6405"/>
      </w:tblGrid>
      <w:tr w:rsidR="00B961F4" w:rsidTr="00B961F4">
        <w:trPr>
          <w:trHeight w:val="646"/>
        </w:trPr>
        <w:tc>
          <w:tcPr>
            <w:tcW w:w="8536" w:type="dxa"/>
            <w:gridSpan w:val="2"/>
            <w:shd w:val="clear" w:color="auto" w:fill="F79646" w:themeFill="accent6"/>
          </w:tcPr>
          <w:p w:rsidR="00B961F4" w:rsidRDefault="00B961F4" w:rsidP="00710B9C">
            <w:pPr>
              <w:pStyle w:val="AralkYok"/>
              <w:jc w:val="both"/>
              <w:rPr>
                <w:rFonts w:ascii="Times New Roman" w:eastAsia="Arial" w:hAnsi="Times New Roman" w:cs="Times New Roman"/>
                <w:b/>
                <w:sz w:val="24"/>
                <w:szCs w:val="24"/>
              </w:rPr>
            </w:pPr>
            <w:proofErr w:type="spellStart"/>
            <w:r w:rsidRPr="000365AA">
              <w:rPr>
                <w:rFonts w:ascii="Times New Roman" w:eastAsia="Arial" w:hAnsi="Times New Roman" w:cs="Times New Roman"/>
                <w:b/>
                <w:color w:val="FFFFFF" w:themeColor="background1"/>
                <w:sz w:val="24"/>
                <w:szCs w:val="24"/>
              </w:rPr>
              <w:t>Veri</w:t>
            </w:r>
            <w:proofErr w:type="spellEnd"/>
            <w:r w:rsidRPr="000365AA">
              <w:rPr>
                <w:rFonts w:ascii="Times New Roman" w:eastAsia="Arial" w:hAnsi="Times New Roman" w:cs="Times New Roman"/>
                <w:b/>
                <w:color w:val="FFFFFF" w:themeColor="background1"/>
                <w:sz w:val="24"/>
                <w:szCs w:val="24"/>
              </w:rPr>
              <w:t xml:space="preserve"> </w:t>
            </w:r>
            <w:proofErr w:type="spellStart"/>
            <w:r w:rsidRPr="000365AA">
              <w:rPr>
                <w:rFonts w:ascii="Times New Roman" w:eastAsia="Arial" w:hAnsi="Times New Roman" w:cs="Times New Roman"/>
                <w:b/>
                <w:color w:val="FFFFFF" w:themeColor="background1"/>
                <w:sz w:val="24"/>
                <w:szCs w:val="24"/>
              </w:rPr>
              <w:t>Sahibi</w:t>
            </w:r>
            <w:proofErr w:type="spellEnd"/>
          </w:p>
        </w:tc>
      </w:tr>
      <w:tr w:rsidR="00B961F4" w:rsidTr="00B961F4">
        <w:trPr>
          <w:trHeight w:val="646"/>
        </w:trPr>
        <w:tc>
          <w:tcPr>
            <w:tcW w:w="2131" w:type="dxa"/>
          </w:tcPr>
          <w:p w:rsidR="00B961F4" w:rsidRDefault="00B961F4" w:rsidP="00710B9C">
            <w:pPr>
              <w:pStyle w:val="AralkYok"/>
              <w:jc w:val="both"/>
              <w:rPr>
                <w:rFonts w:ascii="Times New Roman" w:eastAsia="Arial" w:hAnsi="Times New Roman" w:cs="Times New Roman"/>
                <w:b/>
                <w:sz w:val="24"/>
                <w:szCs w:val="24"/>
              </w:rPr>
            </w:pPr>
            <w:proofErr w:type="spellStart"/>
            <w:r>
              <w:rPr>
                <w:rFonts w:ascii="Times New Roman" w:eastAsia="Arial" w:hAnsi="Times New Roman" w:cs="Times New Roman"/>
                <w:b/>
                <w:sz w:val="24"/>
                <w:szCs w:val="24"/>
              </w:rPr>
              <w:t>Adı</w:t>
            </w:r>
            <w:proofErr w:type="spellEnd"/>
            <w:r>
              <w:rPr>
                <w:rFonts w:ascii="Times New Roman" w:eastAsia="Arial" w:hAnsi="Times New Roman" w:cs="Times New Roman"/>
                <w:b/>
                <w:sz w:val="24"/>
                <w:szCs w:val="24"/>
              </w:rPr>
              <w:t>/</w:t>
            </w:r>
            <w:proofErr w:type="spellStart"/>
            <w:r>
              <w:rPr>
                <w:rFonts w:ascii="Times New Roman" w:eastAsia="Arial" w:hAnsi="Times New Roman" w:cs="Times New Roman"/>
                <w:b/>
                <w:sz w:val="24"/>
                <w:szCs w:val="24"/>
              </w:rPr>
              <w:t>Soyadı</w:t>
            </w:r>
            <w:proofErr w:type="spellEnd"/>
          </w:p>
        </w:tc>
        <w:tc>
          <w:tcPr>
            <w:tcW w:w="6405" w:type="dxa"/>
          </w:tcPr>
          <w:p w:rsidR="00B961F4" w:rsidRDefault="00B961F4" w:rsidP="00710B9C">
            <w:pPr>
              <w:pStyle w:val="AralkYok"/>
              <w:jc w:val="both"/>
              <w:rPr>
                <w:rFonts w:ascii="Times New Roman" w:eastAsia="Arial" w:hAnsi="Times New Roman" w:cs="Times New Roman"/>
                <w:b/>
                <w:sz w:val="24"/>
                <w:szCs w:val="24"/>
              </w:rPr>
            </w:pPr>
          </w:p>
        </w:tc>
      </w:tr>
      <w:tr w:rsidR="00B961F4" w:rsidTr="00B961F4">
        <w:trPr>
          <w:trHeight w:val="646"/>
        </w:trPr>
        <w:tc>
          <w:tcPr>
            <w:tcW w:w="2131" w:type="dxa"/>
          </w:tcPr>
          <w:p w:rsidR="00B961F4" w:rsidRDefault="00B961F4" w:rsidP="00710B9C">
            <w:pPr>
              <w:pStyle w:val="AralkYok"/>
              <w:jc w:val="both"/>
              <w:rPr>
                <w:rFonts w:ascii="Times New Roman" w:eastAsia="Arial" w:hAnsi="Times New Roman" w:cs="Times New Roman"/>
                <w:b/>
                <w:sz w:val="24"/>
                <w:szCs w:val="24"/>
              </w:rPr>
            </w:pPr>
            <w:proofErr w:type="spellStart"/>
            <w:r>
              <w:rPr>
                <w:rFonts w:ascii="Times New Roman" w:eastAsia="Arial" w:hAnsi="Times New Roman" w:cs="Times New Roman"/>
                <w:b/>
                <w:sz w:val="24"/>
                <w:szCs w:val="24"/>
              </w:rPr>
              <w:t>Tarih</w:t>
            </w:r>
            <w:proofErr w:type="spellEnd"/>
          </w:p>
        </w:tc>
        <w:tc>
          <w:tcPr>
            <w:tcW w:w="6405" w:type="dxa"/>
          </w:tcPr>
          <w:p w:rsidR="00B961F4" w:rsidRDefault="00B961F4" w:rsidP="00710B9C">
            <w:pPr>
              <w:pStyle w:val="AralkYok"/>
              <w:jc w:val="both"/>
              <w:rPr>
                <w:rFonts w:ascii="Times New Roman" w:eastAsia="Arial" w:hAnsi="Times New Roman" w:cs="Times New Roman"/>
                <w:b/>
                <w:sz w:val="24"/>
                <w:szCs w:val="24"/>
              </w:rPr>
            </w:pPr>
          </w:p>
        </w:tc>
      </w:tr>
      <w:tr w:rsidR="00B961F4" w:rsidTr="00B961F4">
        <w:trPr>
          <w:trHeight w:val="646"/>
        </w:trPr>
        <w:tc>
          <w:tcPr>
            <w:tcW w:w="2131" w:type="dxa"/>
          </w:tcPr>
          <w:p w:rsidR="00B961F4" w:rsidRDefault="00B961F4" w:rsidP="00710B9C">
            <w:pPr>
              <w:pStyle w:val="AralkYok"/>
              <w:jc w:val="both"/>
              <w:rPr>
                <w:rFonts w:ascii="Times New Roman" w:eastAsia="Arial" w:hAnsi="Times New Roman" w:cs="Times New Roman"/>
                <w:b/>
                <w:sz w:val="24"/>
                <w:szCs w:val="24"/>
              </w:rPr>
            </w:pPr>
            <w:proofErr w:type="spellStart"/>
            <w:r>
              <w:rPr>
                <w:rFonts w:ascii="Times New Roman" w:eastAsia="Arial" w:hAnsi="Times New Roman" w:cs="Times New Roman"/>
                <w:b/>
                <w:sz w:val="24"/>
                <w:szCs w:val="24"/>
              </w:rPr>
              <w:t>İmza</w:t>
            </w:r>
            <w:proofErr w:type="spellEnd"/>
          </w:p>
        </w:tc>
        <w:tc>
          <w:tcPr>
            <w:tcW w:w="6405" w:type="dxa"/>
          </w:tcPr>
          <w:p w:rsidR="00B961F4" w:rsidRDefault="00B961F4" w:rsidP="00710B9C">
            <w:pPr>
              <w:pStyle w:val="AralkYok"/>
              <w:jc w:val="both"/>
              <w:rPr>
                <w:rFonts w:ascii="Times New Roman" w:eastAsia="Arial" w:hAnsi="Times New Roman" w:cs="Times New Roman"/>
                <w:b/>
                <w:sz w:val="24"/>
                <w:szCs w:val="24"/>
              </w:rPr>
            </w:pPr>
          </w:p>
        </w:tc>
      </w:tr>
    </w:tbl>
    <w:p w:rsidR="00B961F4" w:rsidRDefault="00B961F4" w:rsidP="00B961F4">
      <w:pPr>
        <w:spacing w:line="360" w:lineRule="auto"/>
        <w:jc w:val="both"/>
        <w:rPr>
          <w:rFonts w:ascii="Times New Roman" w:hAnsi="Times New Roman" w:cs="Times New Roman"/>
          <w:color w:val="000000"/>
          <w:sz w:val="24"/>
          <w:szCs w:val="24"/>
        </w:rPr>
      </w:pPr>
    </w:p>
    <w:p w:rsidR="00B961F4" w:rsidRPr="00B961F4" w:rsidRDefault="00E9046E" w:rsidP="005F79CB">
      <w:pPr>
        <w:spacing w:line="36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r w:rsidR="00B961F4" w:rsidRPr="00B961F4">
        <w:rPr>
          <w:rFonts w:ascii="Times New Roman" w:hAnsi="Times New Roman" w:cs="Times New Roman"/>
          <w:i/>
          <w:color w:val="000000"/>
          <w:sz w:val="24"/>
          <w:szCs w:val="24"/>
        </w:rPr>
        <w:t xml:space="preserve">El yazısı ile “Yukarıdaki metni okudum, anladım, serbest iradem ile imzalamayı kabul ediyorum.” </w:t>
      </w:r>
      <w:r>
        <w:rPr>
          <w:rFonts w:ascii="Times New Roman" w:hAnsi="Times New Roman" w:cs="Times New Roman"/>
          <w:i/>
          <w:color w:val="000000"/>
          <w:sz w:val="24"/>
          <w:szCs w:val="24"/>
        </w:rPr>
        <w:t>Şeklinde y</w:t>
      </w:r>
      <w:r w:rsidR="00B961F4" w:rsidRPr="00B961F4">
        <w:rPr>
          <w:rFonts w:ascii="Times New Roman" w:hAnsi="Times New Roman" w:cs="Times New Roman"/>
          <w:i/>
          <w:color w:val="000000"/>
          <w:sz w:val="24"/>
          <w:szCs w:val="24"/>
        </w:rPr>
        <w:t>azdırarak imzalatalım. )</w:t>
      </w:r>
    </w:p>
    <w:sectPr w:rsidR="00B961F4" w:rsidRPr="00B961F4" w:rsidSect="00C5663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B9" w:rsidRDefault="00777DB9" w:rsidP="006021C2">
      <w:pPr>
        <w:spacing w:after="0" w:line="240" w:lineRule="auto"/>
      </w:pPr>
      <w:r>
        <w:separator/>
      </w:r>
    </w:p>
  </w:endnote>
  <w:endnote w:type="continuationSeparator" w:id="0">
    <w:p w:rsidR="00777DB9" w:rsidRDefault="00777DB9" w:rsidP="00602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C2" w:rsidRDefault="006021C2">
    <w:pPr>
      <w:pStyle w:val="Altbilgi"/>
    </w:pPr>
    <w:r>
      <w:t>Doküman No: YD.</w:t>
    </w:r>
    <w:proofErr w:type="gramStart"/>
    <w:r>
      <w:t>01     Yayın</w:t>
    </w:r>
    <w:proofErr w:type="gramEnd"/>
    <w:r>
      <w:t xml:space="preserve"> Tarihi: 14.03.2019    Revizyon No: 00   Revizyon Tarihi:  -</w:t>
    </w:r>
  </w:p>
  <w:p w:rsidR="006021C2" w:rsidRDefault="006021C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B9" w:rsidRDefault="00777DB9" w:rsidP="006021C2">
      <w:pPr>
        <w:spacing w:after="0" w:line="240" w:lineRule="auto"/>
      </w:pPr>
      <w:r>
        <w:separator/>
      </w:r>
    </w:p>
  </w:footnote>
  <w:footnote w:type="continuationSeparator" w:id="0">
    <w:p w:rsidR="00777DB9" w:rsidRDefault="00777DB9" w:rsidP="00602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8674A"/>
    <w:multiLevelType w:val="hybridMultilevel"/>
    <w:tmpl w:val="85904E48"/>
    <w:lvl w:ilvl="0" w:tplc="F5345C6E">
      <w:start w:val="1"/>
      <w:numFmt w:val="upperLetter"/>
      <w:lvlText w:val="%1-"/>
      <w:lvlJc w:val="left"/>
      <w:pPr>
        <w:ind w:left="1776" w:hanging="360"/>
      </w:pPr>
      <w:rPr>
        <w:rFonts w:hint="default"/>
        <w:color w:val="00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nsid w:val="56BB1822"/>
    <w:multiLevelType w:val="hybridMultilevel"/>
    <w:tmpl w:val="E0B8713C"/>
    <w:lvl w:ilvl="0" w:tplc="4B3A7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9529F2"/>
    <w:multiLevelType w:val="hybridMultilevel"/>
    <w:tmpl w:val="C2D4F86C"/>
    <w:lvl w:ilvl="0" w:tplc="73DE88E2">
      <w:start w:val="1"/>
      <w:numFmt w:val="upperLetter"/>
      <w:lvlText w:val="%1-"/>
      <w:lvlJc w:val="left"/>
      <w:pPr>
        <w:ind w:left="1637" w:hanging="360"/>
      </w:pPr>
      <w:rPr>
        <w:rFonts w:hint="default"/>
        <w:color w:val="00000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3">
    <w:nsid w:val="78314856"/>
    <w:multiLevelType w:val="hybridMultilevel"/>
    <w:tmpl w:val="8CC6FCD8"/>
    <w:lvl w:ilvl="0" w:tplc="2886F0F6">
      <w:start w:val="1"/>
      <w:numFmt w:val="upperLetter"/>
      <w:lvlText w:val="%1-"/>
      <w:lvlJc w:val="left"/>
      <w:pPr>
        <w:ind w:left="1821" w:hanging="405"/>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0756"/>
    <w:rsid w:val="00091111"/>
    <w:rsid w:val="00094D0B"/>
    <w:rsid w:val="000C0C90"/>
    <w:rsid w:val="002733AC"/>
    <w:rsid w:val="004963BF"/>
    <w:rsid w:val="004B2E69"/>
    <w:rsid w:val="00503B4B"/>
    <w:rsid w:val="00517DBF"/>
    <w:rsid w:val="005F79CB"/>
    <w:rsid w:val="006021C2"/>
    <w:rsid w:val="00777DB9"/>
    <w:rsid w:val="008A10BF"/>
    <w:rsid w:val="00A96713"/>
    <w:rsid w:val="00B961F4"/>
    <w:rsid w:val="00BD23D0"/>
    <w:rsid w:val="00C56632"/>
    <w:rsid w:val="00D60756"/>
    <w:rsid w:val="00E712BD"/>
    <w:rsid w:val="00E9046E"/>
    <w:rsid w:val="00FA30A8"/>
    <w:rsid w:val="00FD09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33AC"/>
    <w:pPr>
      <w:ind w:left="720"/>
      <w:contextualSpacing/>
    </w:pPr>
  </w:style>
  <w:style w:type="paragraph" w:styleId="AralkYok">
    <w:name w:val="No Spacing"/>
    <w:uiPriority w:val="1"/>
    <w:qFormat/>
    <w:rsid w:val="00FA30A8"/>
    <w:pPr>
      <w:spacing w:after="0" w:line="240" w:lineRule="auto"/>
    </w:pPr>
  </w:style>
  <w:style w:type="paragraph" w:styleId="NormalWeb">
    <w:name w:val="Normal (Web)"/>
    <w:basedOn w:val="Normal"/>
    <w:uiPriority w:val="99"/>
    <w:semiHidden/>
    <w:unhideWhenUsed/>
    <w:rsid w:val="00B96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B961F4"/>
    <w:rPr>
      <w:sz w:val="16"/>
      <w:szCs w:val="16"/>
    </w:rPr>
  </w:style>
  <w:style w:type="paragraph" w:styleId="AklamaMetni">
    <w:name w:val="annotation text"/>
    <w:basedOn w:val="Normal"/>
    <w:link w:val="AklamaMetniChar"/>
    <w:uiPriority w:val="99"/>
    <w:semiHidden/>
    <w:unhideWhenUsed/>
    <w:rsid w:val="00B961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61F4"/>
    <w:rPr>
      <w:sz w:val="20"/>
      <w:szCs w:val="20"/>
    </w:rPr>
  </w:style>
  <w:style w:type="paragraph" w:styleId="AklamaKonusu">
    <w:name w:val="annotation subject"/>
    <w:basedOn w:val="AklamaMetni"/>
    <w:next w:val="AklamaMetni"/>
    <w:link w:val="AklamaKonusuChar"/>
    <w:uiPriority w:val="99"/>
    <w:semiHidden/>
    <w:unhideWhenUsed/>
    <w:rsid w:val="00B961F4"/>
    <w:rPr>
      <w:b/>
      <w:bCs/>
    </w:rPr>
  </w:style>
  <w:style w:type="character" w:customStyle="1" w:styleId="AklamaKonusuChar">
    <w:name w:val="Açıklama Konusu Char"/>
    <w:basedOn w:val="AklamaMetniChar"/>
    <w:link w:val="AklamaKonusu"/>
    <w:uiPriority w:val="99"/>
    <w:semiHidden/>
    <w:rsid w:val="00B961F4"/>
    <w:rPr>
      <w:b/>
      <w:bCs/>
      <w:sz w:val="20"/>
      <w:szCs w:val="20"/>
    </w:rPr>
  </w:style>
  <w:style w:type="paragraph" w:styleId="BalonMetni">
    <w:name w:val="Balloon Text"/>
    <w:basedOn w:val="Normal"/>
    <w:link w:val="BalonMetniChar"/>
    <w:uiPriority w:val="99"/>
    <w:semiHidden/>
    <w:unhideWhenUsed/>
    <w:rsid w:val="00B961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61F4"/>
    <w:rPr>
      <w:rFonts w:ascii="Segoe UI" w:hAnsi="Segoe UI" w:cs="Segoe UI"/>
      <w:sz w:val="18"/>
      <w:szCs w:val="18"/>
    </w:rPr>
  </w:style>
  <w:style w:type="table" w:styleId="TabloKlavuzu">
    <w:name w:val="Table Grid"/>
    <w:basedOn w:val="NormalTablo"/>
    <w:uiPriority w:val="39"/>
    <w:rsid w:val="00B961F4"/>
    <w:pPr>
      <w:spacing w:after="0" w:line="240" w:lineRule="auto"/>
    </w:pPr>
    <w:rPr>
      <w:rFonts w:ascii="Georgia" w:hAnsi="Georgia"/>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021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021C2"/>
  </w:style>
  <w:style w:type="paragraph" w:styleId="Altbilgi">
    <w:name w:val="footer"/>
    <w:basedOn w:val="Normal"/>
    <w:link w:val="AltbilgiChar"/>
    <w:uiPriority w:val="99"/>
    <w:unhideWhenUsed/>
    <w:rsid w:val="006021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21C2"/>
  </w:style>
</w:styles>
</file>

<file path=word/webSettings.xml><?xml version="1.0" encoding="utf-8"?>
<w:webSettings xmlns:r="http://schemas.openxmlformats.org/officeDocument/2006/relationships" xmlns:w="http://schemas.openxmlformats.org/wordprocessingml/2006/main">
  <w:divs>
    <w:div w:id="1196886873">
      <w:bodyDiv w:val="1"/>
      <w:marLeft w:val="0"/>
      <w:marRight w:val="0"/>
      <w:marTop w:val="0"/>
      <w:marBottom w:val="0"/>
      <w:divBdr>
        <w:top w:val="none" w:sz="0" w:space="0" w:color="auto"/>
        <w:left w:val="none" w:sz="0" w:space="0" w:color="auto"/>
        <w:bottom w:val="none" w:sz="0" w:space="0" w:color="auto"/>
        <w:right w:val="none" w:sz="0" w:space="0" w:color="auto"/>
      </w:divBdr>
    </w:div>
    <w:div w:id="205253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A0708E76-3B4A-4E9E-AC3E-6388EF3D1F7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993</Words>
  <Characters>5663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1</dc:creator>
  <cp:lastModifiedBy>ADMIN</cp:lastModifiedBy>
  <cp:revision>8</cp:revision>
  <cp:lastPrinted>2018-07-10T10:24:00Z</cp:lastPrinted>
  <dcterms:created xsi:type="dcterms:W3CDTF">2018-07-10T10:07:00Z</dcterms:created>
  <dcterms:modified xsi:type="dcterms:W3CDTF">2019-07-24T08:07:00Z</dcterms:modified>
</cp:coreProperties>
</file>